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09FAA" w14:textId="0FF6FFCE" w:rsidR="00E509B0" w:rsidRDefault="00754B2F" w:rsidP="009C7C49">
      <w:pPr>
        <w:spacing w:after="0"/>
        <w:rPr>
          <w:rFonts w:ascii="Arial" w:hAnsi="Arial" w:cs="Arial"/>
          <w:b/>
          <w:lang w:val="en-US" w:bidi="en-US"/>
        </w:rPr>
      </w:pPr>
      <w:r>
        <w:rPr>
          <w:rFonts w:ascii="Arial" w:hAnsi="Arial" w:cs="Arial"/>
          <w:b/>
          <w:lang w:val="en-US" w:bidi="en-US"/>
        </w:rPr>
        <w:t>Department of Physics</w:t>
      </w:r>
    </w:p>
    <w:p w14:paraId="1325897B" w14:textId="77777777" w:rsidR="00D54918" w:rsidRPr="00D03F09" w:rsidRDefault="00D54918" w:rsidP="009C7C49">
      <w:pPr>
        <w:spacing w:after="0"/>
        <w:rPr>
          <w:rFonts w:ascii="Arial" w:hAnsi="Arial" w:cs="Arial"/>
          <w:b/>
          <w:lang w:val="en-US" w:bidi="en-US"/>
        </w:rPr>
      </w:pPr>
    </w:p>
    <w:p w14:paraId="4F2A3445" w14:textId="631D62F2" w:rsidR="00E509B0" w:rsidRDefault="00E509B0" w:rsidP="009C7C49">
      <w:pPr>
        <w:spacing w:after="0"/>
        <w:rPr>
          <w:rFonts w:ascii="Arial" w:hAnsi="Arial" w:cs="Arial"/>
          <w:b/>
          <w:lang w:val="en-US" w:bidi="en-US"/>
        </w:rPr>
      </w:pPr>
      <w:r w:rsidRPr="00D03F09">
        <w:rPr>
          <w:rFonts w:ascii="Arial" w:hAnsi="Arial" w:cs="Arial"/>
          <w:b/>
          <w:lang w:val="en-US" w:bidi="en-US"/>
        </w:rPr>
        <w:t xml:space="preserve">Examination paper for </w:t>
      </w:r>
      <w:r w:rsidR="001F64D5">
        <w:rPr>
          <w:rFonts w:ascii="Arial" w:hAnsi="Arial" w:cs="Arial"/>
          <w:b/>
          <w:lang w:val="en-US" w:bidi="en-US"/>
        </w:rPr>
        <w:t>TFY4185 Measurement Technique</w:t>
      </w:r>
      <w:r w:rsidR="00E735E0">
        <w:rPr>
          <w:rFonts w:ascii="Arial" w:hAnsi="Arial" w:cs="Arial"/>
          <w:b/>
          <w:lang w:val="en-US" w:bidi="en-US"/>
        </w:rPr>
        <w:t xml:space="preserve"> </w:t>
      </w:r>
      <w:r w:rsidR="001F64D5">
        <w:rPr>
          <w:rFonts w:ascii="Arial" w:hAnsi="Arial" w:cs="Arial"/>
          <w:b/>
          <w:lang w:val="en-US" w:bidi="en-US"/>
        </w:rPr>
        <w:t>/</w:t>
      </w:r>
      <w:r w:rsidR="00E735E0">
        <w:rPr>
          <w:rFonts w:ascii="Arial" w:hAnsi="Arial" w:cs="Arial"/>
          <w:b/>
          <w:lang w:val="en-US" w:bidi="en-US"/>
        </w:rPr>
        <w:t xml:space="preserve"> </w:t>
      </w:r>
      <w:r w:rsidR="001F64D5" w:rsidRPr="001F64D5">
        <w:rPr>
          <w:rFonts w:ascii="Arial" w:hAnsi="Arial" w:cs="Arial"/>
          <w:b/>
          <w:lang w:val="en-US" w:bidi="en-US"/>
        </w:rPr>
        <w:t>Måleteknikk</w:t>
      </w:r>
    </w:p>
    <w:p w14:paraId="0ACF58C7" w14:textId="77777777" w:rsidR="00D54918" w:rsidRPr="00D03F09" w:rsidRDefault="00D54918" w:rsidP="009C7C49">
      <w:pPr>
        <w:spacing w:after="0"/>
        <w:rPr>
          <w:rFonts w:ascii="Arial" w:hAnsi="Arial" w:cs="Arial"/>
          <w:b/>
          <w:lang w:val="en-US" w:bidi="en-US"/>
        </w:rPr>
      </w:pPr>
    </w:p>
    <w:p w14:paraId="21240A0B" w14:textId="6D571524" w:rsidR="00E509B0" w:rsidRDefault="00E509B0" w:rsidP="009C7C49">
      <w:pPr>
        <w:spacing w:after="0"/>
        <w:rPr>
          <w:rFonts w:ascii="Arial" w:hAnsi="Arial" w:cs="Arial"/>
          <w:b/>
          <w:lang w:val="en-US" w:bidi="en-US"/>
        </w:rPr>
      </w:pPr>
      <w:r w:rsidRPr="00D03F09">
        <w:rPr>
          <w:rFonts w:ascii="Arial" w:hAnsi="Arial" w:cs="Arial"/>
          <w:b/>
          <w:lang w:val="en-US" w:bidi="en-US"/>
        </w:rPr>
        <w:t>Examination date:</w:t>
      </w:r>
      <w:r w:rsidR="00754B2F">
        <w:rPr>
          <w:rFonts w:ascii="Arial" w:hAnsi="Arial" w:cs="Arial"/>
          <w:b/>
          <w:lang w:val="en-US" w:bidi="en-US"/>
        </w:rPr>
        <w:t xml:space="preserve"> </w:t>
      </w:r>
      <w:r w:rsidR="00576324">
        <w:rPr>
          <w:rFonts w:ascii="Arial" w:hAnsi="Arial" w:cs="Arial"/>
          <w:b/>
          <w:lang w:val="en-US" w:bidi="en-US"/>
        </w:rPr>
        <w:t>17 December</w:t>
      </w:r>
      <w:r w:rsidR="00952537">
        <w:rPr>
          <w:rFonts w:ascii="Arial" w:hAnsi="Arial" w:cs="Arial"/>
          <w:b/>
          <w:lang w:val="en-US" w:bidi="en-US"/>
        </w:rPr>
        <w:t xml:space="preserve"> 2021</w:t>
      </w:r>
    </w:p>
    <w:p w14:paraId="004D1531" w14:textId="77777777" w:rsidR="00D54918" w:rsidRPr="00D03F09" w:rsidRDefault="00D54918" w:rsidP="009C7C49">
      <w:pPr>
        <w:spacing w:after="0"/>
        <w:rPr>
          <w:rFonts w:ascii="Arial" w:hAnsi="Arial" w:cs="Arial"/>
          <w:b/>
          <w:lang w:val="en-US" w:bidi="en-US"/>
        </w:rPr>
      </w:pPr>
    </w:p>
    <w:p w14:paraId="7EA20CB4" w14:textId="08CCCA7B" w:rsidR="00E509B0" w:rsidRDefault="00E509B0" w:rsidP="009C7C49">
      <w:pPr>
        <w:spacing w:after="0"/>
        <w:rPr>
          <w:rFonts w:ascii="Arial" w:hAnsi="Arial" w:cs="Arial"/>
          <w:b/>
          <w:lang w:val="en-US" w:bidi="en-US"/>
        </w:rPr>
      </w:pPr>
      <w:r w:rsidRPr="00D03F09">
        <w:rPr>
          <w:rFonts w:ascii="Arial" w:hAnsi="Arial" w:cs="Arial"/>
          <w:b/>
          <w:lang w:val="en-US" w:bidi="en-US"/>
        </w:rPr>
        <w:t>Examination time (from-to):</w:t>
      </w:r>
      <w:r w:rsidR="00754B2F">
        <w:rPr>
          <w:rFonts w:ascii="Arial" w:hAnsi="Arial" w:cs="Arial"/>
          <w:b/>
          <w:lang w:val="en-US" w:bidi="en-US"/>
        </w:rPr>
        <w:t>09:00-13:00</w:t>
      </w:r>
    </w:p>
    <w:p w14:paraId="3D46D79A" w14:textId="77777777" w:rsidR="00D54918" w:rsidRPr="00D03F09" w:rsidRDefault="00D54918" w:rsidP="009C7C49">
      <w:pPr>
        <w:spacing w:after="0"/>
        <w:rPr>
          <w:rFonts w:ascii="Arial" w:hAnsi="Arial" w:cs="Arial"/>
          <w:b/>
          <w:lang w:val="en-US" w:bidi="en-US"/>
        </w:rPr>
      </w:pPr>
    </w:p>
    <w:p w14:paraId="29CE44E3" w14:textId="61CA0423" w:rsidR="00E509B0" w:rsidRDefault="00E509B0" w:rsidP="009C7C49">
      <w:pPr>
        <w:spacing w:after="0"/>
        <w:rPr>
          <w:rFonts w:ascii="Arial" w:hAnsi="Arial" w:cs="Arial"/>
          <w:lang w:val="en-US" w:bidi="en-US"/>
        </w:rPr>
      </w:pPr>
      <w:r w:rsidRPr="00D03F09">
        <w:rPr>
          <w:rFonts w:ascii="Arial" w:hAnsi="Arial" w:cs="Arial"/>
          <w:b/>
          <w:lang w:val="en-US" w:bidi="en-US"/>
        </w:rPr>
        <w:t>Permitted examination support material:</w:t>
      </w:r>
      <w:r w:rsidR="00841EDE" w:rsidRPr="00D03F09">
        <w:rPr>
          <w:rFonts w:ascii="Arial" w:hAnsi="Arial" w:cs="Arial"/>
          <w:b/>
          <w:lang w:val="en-US" w:bidi="en-US"/>
        </w:rPr>
        <w:t xml:space="preserve"> </w:t>
      </w:r>
      <w:r w:rsidR="00841EDE" w:rsidRPr="00D03F09">
        <w:rPr>
          <w:rFonts w:ascii="Arial" w:hAnsi="Arial" w:cs="Arial"/>
          <w:lang w:val="en-US" w:bidi="en-US"/>
        </w:rPr>
        <w:t>All support material is allowed</w:t>
      </w:r>
    </w:p>
    <w:p w14:paraId="1E0DA0B6" w14:textId="77777777" w:rsidR="00D54918" w:rsidRPr="00D03F09" w:rsidRDefault="00D54918" w:rsidP="009C7C49">
      <w:pPr>
        <w:spacing w:after="0"/>
        <w:rPr>
          <w:rFonts w:ascii="Arial" w:hAnsi="Arial" w:cs="Arial"/>
          <w:lang w:val="en-US" w:bidi="en-US"/>
        </w:rPr>
      </w:pPr>
    </w:p>
    <w:p w14:paraId="303901FF" w14:textId="77777777" w:rsidR="0061676E" w:rsidRDefault="00E509B0" w:rsidP="009C7C49">
      <w:pPr>
        <w:spacing w:after="0"/>
        <w:rPr>
          <w:rFonts w:ascii="Arial" w:hAnsi="Arial" w:cs="Arial"/>
          <w:b/>
          <w:lang w:val="en-US" w:bidi="en-US"/>
        </w:rPr>
      </w:pPr>
      <w:r w:rsidRPr="00D03F09">
        <w:rPr>
          <w:rFonts w:ascii="Arial" w:hAnsi="Arial" w:cs="Arial"/>
          <w:b/>
          <w:lang w:val="en-US" w:bidi="en-US"/>
        </w:rPr>
        <w:t>Academic contact during examination:</w:t>
      </w:r>
      <w:r w:rsidR="001F64D5">
        <w:rPr>
          <w:rFonts w:ascii="Arial" w:hAnsi="Arial" w:cs="Arial"/>
          <w:b/>
          <w:lang w:val="en-US" w:bidi="en-US"/>
        </w:rPr>
        <w:t xml:space="preserve"> Patrick Espy</w:t>
      </w:r>
    </w:p>
    <w:p w14:paraId="693576BA" w14:textId="160E532E" w:rsidR="00E509B0" w:rsidRDefault="00E509B0" w:rsidP="009C7C49">
      <w:pPr>
        <w:spacing w:after="0"/>
        <w:rPr>
          <w:rFonts w:ascii="Arial" w:hAnsi="Arial" w:cs="Arial"/>
          <w:b/>
          <w:lang w:val="en-US" w:bidi="en-US"/>
        </w:rPr>
      </w:pPr>
      <w:r w:rsidRPr="00D03F09">
        <w:rPr>
          <w:rFonts w:ascii="Arial" w:hAnsi="Arial" w:cs="Arial"/>
          <w:b/>
          <w:lang w:val="en-US" w:bidi="en-US"/>
        </w:rPr>
        <w:br/>
      </w:r>
      <w:r w:rsidRPr="00D03F09">
        <w:rPr>
          <w:rFonts w:ascii="Arial" w:hAnsi="Arial" w:cs="Arial"/>
          <w:b/>
          <w:lang w:val="en-US" w:bidi="en-US"/>
        </w:rPr>
        <w:tab/>
        <w:t>Phone:</w:t>
      </w:r>
      <w:r w:rsidR="00754B2F">
        <w:rPr>
          <w:rFonts w:ascii="Arial" w:hAnsi="Arial" w:cs="Arial"/>
          <w:b/>
          <w:lang w:val="en-US" w:bidi="en-US"/>
        </w:rPr>
        <w:t xml:space="preserve"> +47 73 55 10 95</w:t>
      </w:r>
    </w:p>
    <w:p w14:paraId="732C02F4" w14:textId="77777777" w:rsidR="00D54918" w:rsidRPr="00D03F09" w:rsidRDefault="00D54918" w:rsidP="009C7C49">
      <w:pPr>
        <w:spacing w:after="0"/>
        <w:rPr>
          <w:rFonts w:ascii="Arial" w:hAnsi="Arial" w:cs="Arial"/>
          <w:b/>
          <w:lang w:val="en-US" w:bidi="en-US"/>
        </w:rPr>
      </w:pPr>
    </w:p>
    <w:p w14:paraId="763A0094" w14:textId="0F0C0EA3" w:rsidR="00356A32" w:rsidRPr="00356A32" w:rsidRDefault="00E509B0" w:rsidP="00356A32">
      <w:pPr>
        <w:spacing w:after="0"/>
        <w:rPr>
          <w:lang w:val="en-CA"/>
        </w:rPr>
      </w:pPr>
      <w:r w:rsidRPr="00D03F09">
        <w:rPr>
          <w:rFonts w:ascii="Arial" w:hAnsi="Arial" w:cs="Arial"/>
          <w:b/>
          <w:lang w:val="en-US" w:bidi="en-US"/>
        </w:rPr>
        <w:t>Technical support during examination:</w:t>
      </w:r>
      <w:r w:rsidR="00356A32">
        <w:rPr>
          <w:rFonts w:ascii="Arial" w:hAnsi="Arial" w:cs="Arial"/>
          <w:b/>
          <w:lang w:val="en-US" w:bidi="en-US"/>
        </w:rPr>
        <w:t xml:space="preserve"> Orakel support services:</w:t>
      </w:r>
      <w:r w:rsidR="00356A32">
        <w:rPr>
          <w:rFonts w:ascii="Arial" w:hAnsi="Arial" w:cs="Arial"/>
          <w:b/>
          <w:lang w:val="en-US" w:bidi="en-US"/>
        </w:rPr>
        <w:br/>
      </w:r>
      <w:r w:rsidR="00356A32">
        <w:rPr>
          <w:rFonts w:ascii="Arial" w:hAnsi="Arial" w:cs="Arial"/>
          <w:lang w:val="en-CA"/>
        </w:rPr>
        <w:t xml:space="preserve"> </w:t>
      </w:r>
      <w:r w:rsidR="00356A32">
        <w:rPr>
          <w:rFonts w:ascii="Arial" w:hAnsi="Arial" w:cs="Arial"/>
          <w:lang w:val="en-CA"/>
        </w:rPr>
        <w:tab/>
      </w:r>
      <w:r w:rsidR="00356A32" w:rsidRPr="00356A32">
        <w:rPr>
          <w:rFonts w:ascii="Arial" w:hAnsi="Arial" w:cs="Arial"/>
          <w:b/>
          <w:lang w:val="en-CA"/>
        </w:rPr>
        <w:t>Link</w:t>
      </w:r>
      <w:r w:rsidR="00356A32">
        <w:rPr>
          <w:rFonts w:ascii="Arial" w:hAnsi="Arial" w:cs="Arial"/>
          <w:b/>
          <w:lang w:val="en-CA"/>
        </w:rPr>
        <w:t>:</w:t>
      </w:r>
      <w:r w:rsidR="00356A32" w:rsidRPr="00356A32">
        <w:rPr>
          <w:b/>
          <w:lang w:val="en-CA"/>
        </w:rPr>
        <w:t xml:space="preserve"> </w:t>
      </w:r>
      <w:r w:rsidR="00356A32">
        <w:rPr>
          <w:lang w:val="en-CA"/>
        </w:rPr>
        <w:t xml:space="preserve">                   </w:t>
      </w:r>
      <w:r w:rsidR="00356A32" w:rsidRPr="00356A32">
        <w:rPr>
          <w:lang w:val="en-CA"/>
        </w:rPr>
        <w:t>innsida.ntnu.no/wiki/-/wiki/English/Orakel+Support+Services</w:t>
      </w:r>
    </w:p>
    <w:p w14:paraId="4318BB9A" w14:textId="40D2F56C" w:rsidR="00E509B0" w:rsidRPr="00D03F09" w:rsidRDefault="00E509B0" w:rsidP="009C7C49">
      <w:pPr>
        <w:spacing w:after="0"/>
        <w:rPr>
          <w:rFonts w:ascii="Arial" w:hAnsi="Arial" w:cs="Arial"/>
          <w:b/>
          <w:lang w:val="en-US" w:bidi="en-US"/>
        </w:rPr>
      </w:pPr>
      <w:r w:rsidRPr="00D03F09">
        <w:rPr>
          <w:rFonts w:ascii="Arial" w:hAnsi="Arial" w:cs="Arial"/>
          <w:lang w:val="en-US" w:bidi="en-US"/>
        </w:rPr>
        <w:tab/>
      </w:r>
      <w:r w:rsidRPr="00D03F09">
        <w:rPr>
          <w:rFonts w:ascii="Arial" w:hAnsi="Arial" w:cs="Arial"/>
          <w:b/>
          <w:lang w:val="en-US" w:bidi="en-US"/>
        </w:rPr>
        <w:t>Phone:</w:t>
      </w:r>
      <w:r w:rsidR="00841EDE" w:rsidRPr="00D03F09">
        <w:rPr>
          <w:rFonts w:ascii="Arial" w:hAnsi="Arial" w:cs="Arial"/>
          <w:lang w:val="en-US" w:bidi="en-US"/>
        </w:rPr>
        <w:t xml:space="preserve"> </w:t>
      </w:r>
      <w:r w:rsidR="00576324">
        <w:rPr>
          <w:rFonts w:ascii="Arial" w:hAnsi="Arial" w:cs="Arial"/>
          <w:lang w:val="en-US" w:bidi="en-US"/>
        </w:rPr>
        <w:tab/>
      </w:r>
      <w:bookmarkStart w:id="0" w:name="_GoBack"/>
      <w:bookmarkEnd w:id="0"/>
      <w:r w:rsidR="00356A32">
        <w:rPr>
          <w:rFonts w:ascii="Arial" w:hAnsi="Arial" w:cs="Arial"/>
          <w:lang w:val="en-US" w:bidi="en-US"/>
        </w:rPr>
        <w:t xml:space="preserve">+47 </w:t>
      </w:r>
      <w:r w:rsidR="00841EDE" w:rsidRPr="00D03F09">
        <w:rPr>
          <w:rFonts w:ascii="Arial" w:hAnsi="Arial" w:cs="Arial"/>
          <w:lang w:val="en-US" w:bidi="en-US"/>
        </w:rPr>
        <w:t>73 59 16</w:t>
      </w:r>
      <w:r w:rsidRPr="00D03F09">
        <w:rPr>
          <w:rFonts w:ascii="Arial" w:hAnsi="Arial" w:cs="Arial"/>
          <w:lang w:val="en-US" w:bidi="en-US"/>
        </w:rPr>
        <w:t xml:space="preserve"> 00</w:t>
      </w:r>
    </w:p>
    <w:p w14:paraId="26E1CA5B" w14:textId="74162520" w:rsidR="00E509B0" w:rsidRDefault="00E509B0" w:rsidP="009C7C49">
      <w:pPr>
        <w:spacing w:after="0"/>
        <w:rPr>
          <w:rFonts w:ascii="Arial" w:hAnsi="Arial" w:cs="Arial"/>
          <w:b/>
          <w:lang w:val="en-US" w:bidi="en-US"/>
        </w:rPr>
      </w:pPr>
    </w:p>
    <w:p w14:paraId="3F1CBC82" w14:textId="77777777" w:rsidR="00E509B0" w:rsidRPr="00D03F09" w:rsidRDefault="00E509B0" w:rsidP="009C7C49">
      <w:pPr>
        <w:spacing w:after="0"/>
        <w:rPr>
          <w:rFonts w:ascii="Arial" w:hAnsi="Arial" w:cs="Arial"/>
          <w:b/>
          <w:lang w:val="en-US" w:bidi="en-US"/>
        </w:rPr>
      </w:pPr>
      <w:r w:rsidRPr="00D03F09">
        <w:rPr>
          <w:rFonts w:ascii="Arial" w:hAnsi="Arial" w:cs="Arial"/>
          <w:b/>
          <w:lang w:val="en-US" w:bidi="en-US"/>
        </w:rPr>
        <w:t>OTHER INFORMATION</w:t>
      </w:r>
    </w:p>
    <w:p w14:paraId="476981A5" w14:textId="63B9F1CF" w:rsidR="00E509B0" w:rsidRDefault="00B770F1" w:rsidP="009C7C49">
      <w:pPr>
        <w:spacing w:after="0"/>
        <w:rPr>
          <w:rFonts w:ascii="Arial" w:hAnsi="Arial" w:cs="Arial"/>
          <w:lang w:val="en-US" w:bidi="en-US"/>
        </w:rPr>
      </w:pPr>
      <w:r w:rsidRPr="00D03F09">
        <w:rPr>
          <w:rFonts w:ascii="Arial" w:hAnsi="Arial" w:cs="Arial"/>
          <w:lang w:val="en-US" w:bidi="en-US"/>
        </w:rPr>
        <w:t>Only contact academic contact in case of errors or insufficiencies in the question set.</w:t>
      </w:r>
    </w:p>
    <w:p w14:paraId="70B0AE9F" w14:textId="77777777" w:rsidR="009C7C49" w:rsidRPr="00D03F09" w:rsidRDefault="009C7C49" w:rsidP="009C7C49">
      <w:pPr>
        <w:spacing w:after="0"/>
        <w:rPr>
          <w:rFonts w:ascii="Arial" w:hAnsi="Arial" w:cs="Arial"/>
          <w:lang w:val="en-US" w:bidi="en-US"/>
        </w:rPr>
      </w:pPr>
    </w:p>
    <w:p w14:paraId="359F7906" w14:textId="4527F3EF" w:rsidR="00E509B0" w:rsidRDefault="00E509B0" w:rsidP="009C7C49">
      <w:pPr>
        <w:spacing w:after="0"/>
        <w:rPr>
          <w:rFonts w:ascii="Arial" w:hAnsi="Arial" w:cs="Arial"/>
          <w:lang w:val="en-US" w:bidi="en-US"/>
        </w:rPr>
      </w:pPr>
      <w:r w:rsidRPr="00D03F09">
        <w:rPr>
          <w:rFonts w:ascii="Arial" w:hAnsi="Arial" w:cs="Arial"/>
          <w:b/>
          <w:lang w:val="en-US" w:bidi="en-US"/>
        </w:rPr>
        <w:t>Saving:</w:t>
      </w:r>
      <w:r w:rsidRPr="00D03F09">
        <w:rPr>
          <w:rFonts w:ascii="Arial" w:hAnsi="Arial" w:cs="Arial"/>
          <w:lang w:val="en-US" w:bidi="en-US"/>
        </w:rPr>
        <w:t xml:space="preserve"> Answers written in Inspera are automatically saved every 15 seconds. If you are working in another program remember to save your answer regularly</w:t>
      </w:r>
      <w:r w:rsidR="00B770F1" w:rsidRPr="00D03F09">
        <w:rPr>
          <w:rFonts w:ascii="Arial" w:hAnsi="Arial" w:cs="Arial"/>
          <w:lang w:val="en-US" w:bidi="en-US"/>
        </w:rPr>
        <w:t>.</w:t>
      </w:r>
    </w:p>
    <w:p w14:paraId="28C60080" w14:textId="77777777" w:rsidR="009C7C49" w:rsidRPr="00D03F09" w:rsidRDefault="009C7C49" w:rsidP="009C7C49">
      <w:pPr>
        <w:spacing w:after="0"/>
        <w:rPr>
          <w:rFonts w:ascii="Arial" w:hAnsi="Arial" w:cs="Arial"/>
          <w:b/>
          <w:lang w:val="en-US" w:bidi="en-US"/>
        </w:rPr>
      </w:pPr>
    </w:p>
    <w:p w14:paraId="41F2AC1A" w14:textId="7AC2D289" w:rsidR="00E509B0" w:rsidRDefault="00B770F1" w:rsidP="009C7C49">
      <w:pPr>
        <w:spacing w:after="0"/>
        <w:rPr>
          <w:rStyle w:val="Hyperlink"/>
          <w:rFonts w:ascii="Arial" w:hAnsi="Arial" w:cs="Arial"/>
          <w:i/>
          <w:lang w:val="en-US" w:bidi="en-US"/>
        </w:rPr>
      </w:pPr>
      <w:r w:rsidRPr="00D03F09">
        <w:rPr>
          <w:rFonts w:ascii="Arial" w:hAnsi="Arial" w:cs="Arial"/>
          <w:b/>
          <w:lang w:val="en-US" w:bidi="en-US"/>
        </w:rPr>
        <w:t>Cheating/</w:t>
      </w:r>
      <w:r w:rsidR="00E509B0" w:rsidRPr="00D03F09">
        <w:rPr>
          <w:rFonts w:ascii="Arial" w:hAnsi="Arial" w:cs="Arial"/>
          <w:b/>
          <w:lang w:val="en-US" w:bidi="en-US"/>
        </w:rPr>
        <w:t>Plagiarism:</w:t>
      </w:r>
      <w:r w:rsidRPr="00D03F09">
        <w:rPr>
          <w:rFonts w:ascii="Arial" w:hAnsi="Arial" w:cs="Arial"/>
          <w:b/>
          <w:lang w:val="en-US" w:bidi="en-US"/>
        </w:rPr>
        <w:t xml:space="preserve"> </w:t>
      </w:r>
      <w:r w:rsidRPr="00D03F09">
        <w:rPr>
          <w:rFonts w:ascii="Arial" w:hAnsi="Arial" w:cs="Arial"/>
          <w:lang w:val="en-US" w:bidi="en-US"/>
        </w:rPr>
        <w:t xml:space="preserve">The exam is an individual, independent work. </w:t>
      </w:r>
      <w:r w:rsidRPr="00F65685">
        <w:rPr>
          <w:rFonts w:ascii="Arial" w:hAnsi="Arial" w:cs="Arial"/>
          <w:i/>
          <w:lang w:val="en-US" w:bidi="en-US"/>
        </w:rPr>
        <w:t>Examination aids are permitted</w:t>
      </w:r>
      <w:r w:rsidRPr="00D03F09">
        <w:rPr>
          <w:rFonts w:ascii="Arial" w:hAnsi="Arial" w:cs="Arial"/>
          <w:lang w:val="en-US" w:bidi="en-US"/>
        </w:rPr>
        <w:t>.</w:t>
      </w:r>
      <w:r w:rsidR="00E509B0" w:rsidRPr="00D03F09">
        <w:rPr>
          <w:rFonts w:ascii="Arial" w:hAnsi="Arial" w:cs="Arial"/>
          <w:lang w:val="en-US" w:bidi="en-US"/>
        </w:rPr>
        <w:t xml:space="preserve"> </w:t>
      </w:r>
      <w:r w:rsidR="00017DFB" w:rsidRPr="00D03F09">
        <w:rPr>
          <w:rFonts w:ascii="Arial" w:hAnsi="Arial" w:cs="Arial"/>
          <w:lang w:val="en-US" w:bidi="en-US"/>
        </w:rPr>
        <w:t xml:space="preserve">All </w:t>
      </w:r>
      <w:r w:rsidRPr="00D03F09">
        <w:rPr>
          <w:rFonts w:ascii="Arial" w:hAnsi="Arial" w:cs="Arial"/>
          <w:lang w:val="en-US" w:bidi="en-US"/>
        </w:rPr>
        <w:t xml:space="preserve">submitted </w:t>
      </w:r>
      <w:r w:rsidR="00017DFB" w:rsidRPr="00D03F09">
        <w:rPr>
          <w:rFonts w:ascii="Arial" w:hAnsi="Arial" w:cs="Arial"/>
          <w:lang w:val="en-US" w:bidi="en-US"/>
        </w:rPr>
        <w:t xml:space="preserve">answers will be </w:t>
      </w:r>
      <w:r w:rsidRPr="00D03F09">
        <w:rPr>
          <w:rFonts w:ascii="Arial" w:hAnsi="Arial" w:cs="Arial"/>
          <w:lang w:val="en-US" w:bidi="en-US"/>
        </w:rPr>
        <w:t xml:space="preserve">subject to </w:t>
      </w:r>
      <w:r w:rsidR="00017DFB" w:rsidRPr="00D03F09">
        <w:rPr>
          <w:rFonts w:ascii="Arial" w:hAnsi="Arial" w:cs="Arial"/>
          <w:lang w:val="en-US" w:bidi="en-US"/>
        </w:rPr>
        <w:t>plagiarism</w:t>
      </w:r>
      <w:r w:rsidR="00273028" w:rsidRPr="00D03F09">
        <w:rPr>
          <w:rFonts w:ascii="Arial" w:hAnsi="Arial" w:cs="Arial"/>
          <w:lang w:val="en-US" w:bidi="en-US"/>
        </w:rPr>
        <w:t xml:space="preserve"> control</w:t>
      </w:r>
      <w:r w:rsidR="00017DFB" w:rsidRPr="00D03F09">
        <w:rPr>
          <w:rFonts w:ascii="Arial" w:hAnsi="Arial" w:cs="Arial"/>
          <w:lang w:val="en-US" w:bidi="en-US"/>
        </w:rPr>
        <w:t>.</w:t>
      </w:r>
      <w:r w:rsidR="00356A32">
        <w:rPr>
          <w:rFonts w:ascii="Arial" w:hAnsi="Arial" w:cs="Arial"/>
          <w:lang w:val="en-US" w:bidi="en-US"/>
        </w:rPr>
        <w:t xml:space="preserve"> Read more about cheating ad plagiarism here: </w:t>
      </w:r>
      <w:r w:rsidR="00356A32" w:rsidRPr="00356A32">
        <w:rPr>
          <w:rStyle w:val="Hyperlink"/>
          <w:rFonts w:ascii="Arial" w:hAnsi="Arial" w:cs="Arial"/>
          <w:i/>
          <w:lang w:val="en-US" w:bidi="en-US"/>
        </w:rPr>
        <w:t>innsida.ntnu.no/wiki/-/wiki/English/Cheating+on+exams</w:t>
      </w:r>
    </w:p>
    <w:p w14:paraId="66F5B3B3" w14:textId="77777777" w:rsidR="009C7C49" w:rsidRPr="009C7C49" w:rsidRDefault="009C7C49" w:rsidP="009C7C49">
      <w:pPr>
        <w:spacing w:after="0"/>
        <w:rPr>
          <w:rFonts w:ascii="Arial" w:hAnsi="Arial" w:cs="Arial"/>
          <w:b/>
          <w:lang w:val="en-US" w:bidi="en-US"/>
        </w:rPr>
      </w:pPr>
    </w:p>
    <w:p w14:paraId="320925D0" w14:textId="64B946F0" w:rsidR="00017DFB" w:rsidRDefault="00017DFB" w:rsidP="009C7C49">
      <w:pPr>
        <w:spacing w:after="0"/>
        <w:rPr>
          <w:rFonts w:ascii="Arial" w:hAnsi="Arial" w:cs="Arial"/>
          <w:lang w:val="en-US" w:bidi="en-US"/>
        </w:rPr>
      </w:pPr>
      <w:r w:rsidRPr="00D03F09">
        <w:rPr>
          <w:rFonts w:ascii="Arial" w:hAnsi="Arial" w:cs="Arial"/>
          <w:b/>
          <w:lang w:val="en-US" w:bidi="en-US"/>
        </w:rPr>
        <w:t xml:space="preserve">Notifications: </w:t>
      </w:r>
      <w:r w:rsidRPr="00D03F09">
        <w:rPr>
          <w:rFonts w:ascii="Arial" w:hAnsi="Arial" w:cs="Arial"/>
          <w:lang w:val="en-US" w:bidi="en-US"/>
        </w:rPr>
        <w:t>If there is a need to send a message to the candidates during the exam (e.g. if there is an error in the question set), this will be done by sending a notification in Inspera. A dialogue box will appear. You can re-read the notification by clicking the bell icon in the top right-hand corner of the screen. All candidates will also receive an SMS to ensure that nobody misses out on important information</w:t>
      </w:r>
      <w:r w:rsidR="00273028" w:rsidRPr="00D03F09">
        <w:rPr>
          <w:rFonts w:ascii="Arial" w:hAnsi="Arial" w:cs="Arial"/>
          <w:lang w:val="en-US" w:bidi="en-US"/>
        </w:rPr>
        <w:t>. Please keep your phone available during the exam.</w:t>
      </w:r>
    </w:p>
    <w:p w14:paraId="32E3404D" w14:textId="77777777" w:rsidR="009C7C49" w:rsidRPr="00D03F09" w:rsidRDefault="009C7C49" w:rsidP="009C7C49">
      <w:pPr>
        <w:spacing w:after="0"/>
        <w:rPr>
          <w:rFonts w:ascii="Arial" w:hAnsi="Arial" w:cs="Arial"/>
          <w:b/>
          <w:lang w:val="en-US" w:bidi="en-US"/>
        </w:rPr>
      </w:pPr>
    </w:p>
    <w:p w14:paraId="34B16FC4" w14:textId="1A3EC1FA" w:rsidR="00635F39" w:rsidRPr="00F65685" w:rsidRDefault="0098445F" w:rsidP="00F65685">
      <w:pPr>
        <w:spacing w:after="0"/>
        <w:rPr>
          <w:rFonts w:ascii="Arial" w:hAnsi="Arial" w:cs="Arial"/>
          <w:i/>
          <w:lang w:val="en-US" w:bidi="en-US"/>
        </w:rPr>
      </w:pPr>
      <w:r w:rsidRPr="00D03F09">
        <w:rPr>
          <w:rFonts w:ascii="Arial" w:hAnsi="Arial" w:cs="Arial"/>
          <w:b/>
          <w:lang w:val="en-US" w:bidi="en-US"/>
        </w:rPr>
        <w:t>Weighting</w:t>
      </w:r>
      <w:r w:rsidR="00017DFB" w:rsidRPr="00D03F09">
        <w:rPr>
          <w:rFonts w:ascii="Arial" w:hAnsi="Arial" w:cs="Arial"/>
          <w:b/>
          <w:lang w:val="en-US" w:bidi="en-US"/>
        </w:rPr>
        <w:t>:</w:t>
      </w:r>
      <w:r w:rsidR="00017DFB" w:rsidRPr="00D03F09">
        <w:rPr>
          <w:rFonts w:ascii="Arial" w:hAnsi="Arial" w:cs="Arial"/>
          <w:lang w:val="en-US" w:bidi="en-US"/>
        </w:rPr>
        <w:t xml:space="preserve"> </w:t>
      </w:r>
      <w:r w:rsidR="00754B2F" w:rsidRPr="00F65685">
        <w:rPr>
          <w:rFonts w:ascii="Arial" w:hAnsi="Arial" w:cs="Arial"/>
          <w:i/>
          <w:color w:val="FF0000"/>
          <w:lang w:val="en-US" w:bidi="en-US"/>
        </w:rPr>
        <w:t>Each correct answer is weighted 4 points. Each incorrect or blank answer is 0 points.</w:t>
      </w:r>
      <w:r w:rsidR="00F65685" w:rsidRPr="00F65685">
        <w:rPr>
          <w:rFonts w:ascii="Arial" w:hAnsi="Arial" w:cs="Arial"/>
          <w:i/>
          <w:color w:val="FF0000"/>
          <w:lang w:val="en-US" w:bidi="en-US"/>
        </w:rPr>
        <w:t xml:space="preserve"> </w:t>
      </w:r>
      <w:r w:rsidR="00754B2F" w:rsidRPr="00F65685">
        <w:rPr>
          <w:rFonts w:ascii="Arial" w:hAnsi="Arial" w:cs="Arial"/>
          <w:i/>
          <w:color w:val="FF0000"/>
          <w:lang w:val="en-US" w:bidi="en-US"/>
        </w:rPr>
        <w:t>Answers are not necessarily exact. You must choose the best or closest answer</w:t>
      </w:r>
      <w:r w:rsidR="00F65685">
        <w:rPr>
          <w:rFonts w:ascii="Arial" w:hAnsi="Arial" w:cs="Arial"/>
          <w:i/>
          <w:color w:val="FF0000"/>
          <w:lang w:val="en-US" w:bidi="en-US"/>
        </w:rPr>
        <w:t>.</w:t>
      </w:r>
    </w:p>
    <w:p w14:paraId="0BAF3C84" w14:textId="77777777" w:rsidR="009C7C49" w:rsidRPr="00426153" w:rsidRDefault="009C7C49" w:rsidP="009C7C49">
      <w:pPr>
        <w:pStyle w:val="ListParagraph"/>
        <w:spacing w:after="0"/>
        <w:ind w:left="0"/>
        <w:rPr>
          <w:rFonts w:ascii="Arial" w:hAnsi="Arial" w:cs="Arial"/>
          <w:b/>
          <w:lang w:val="en-US" w:bidi="en-US"/>
        </w:rPr>
      </w:pPr>
    </w:p>
    <w:p w14:paraId="0C981B56" w14:textId="5FA5D72D" w:rsidR="0098445F" w:rsidRDefault="0098445F" w:rsidP="009C7C49">
      <w:pPr>
        <w:spacing w:after="0"/>
        <w:rPr>
          <w:rFonts w:ascii="Arial" w:hAnsi="Arial" w:cs="Arial"/>
          <w:b/>
          <w:lang w:val="en-US" w:bidi="en-US"/>
        </w:rPr>
      </w:pPr>
      <w:r w:rsidRPr="00D03F09">
        <w:rPr>
          <w:rFonts w:ascii="Arial" w:hAnsi="Arial" w:cs="Arial"/>
          <w:b/>
          <w:lang w:val="en-US" w:bidi="en-US"/>
        </w:rPr>
        <w:t>ABOUT SUBMISSION</w:t>
      </w:r>
    </w:p>
    <w:p w14:paraId="425D7AD9" w14:textId="5D589FE4" w:rsidR="0098445F" w:rsidRDefault="0053060B" w:rsidP="009C7C49">
      <w:pPr>
        <w:spacing w:after="0"/>
        <w:rPr>
          <w:rFonts w:ascii="Arial" w:hAnsi="Arial" w:cs="Arial"/>
          <w:lang w:val="en-US" w:bidi="en-US"/>
        </w:rPr>
      </w:pPr>
      <w:r w:rsidRPr="00D03F09">
        <w:rPr>
          <w:rFonts w:ascii="Arial" w:hAnsi="Arial" w:cs="Arial"/>
          <w:b/>
          <w:lang w:val="en-US" w:bidi="en-US"/>
        </w:rPr>
        <w:t>Your answer</w:t>
      </w:r>
      <w:r w:rsidR="00F65685">
        <w:rPr>
          <w:rFonts w:ascii="Arial" w:hAnsi="Arial" w:cs="Arial"/>
          <w:b/>
          <w:lang w:val="en-US" w:bidi="en-US"/>
        </w:rPr>
        <w:t>s</w:t>
      </w:r>
      <w:r w:rsidRPr="00D03F09">
        <w:rPr>
          <w:rFonts w:ascii="Arial" w:hAnsi="Arial" w:cs="Arial"/>
          <w:b/>
          <w:lang w:val="en-US" w:bidi="en-US"/>
        </w:rPr>
        <w:t xml:space="preserve"> will be submitted automatically when the examination time expires and the test closes</w:t>
      </w:r>
      <w:r w:rsidRPr="00D03F09">
        <w:rPr>
          <w:rFonts w:ascii="Arial" w:hAnsi="Arial" w:cs="Arial"/>
          <w:lang w:val="en-US" w:bidi="en-US"/>
        </w:rPr>
        <w:t>, if you have answered at least one question. This will happen even if you do not click “Submit and return to dashboard” on the last page of the question set. You can reopen and edit your answer as long as the test is open. If no questions are answered by the time the examination time expires, your answer</w:t>
      </w:r>
      <w:r w:rsidR="00754B2F">
        <w:rPr>
          <w:rFonts w:ascii="Arial" w:hAnsi="Arial" w:cs="Arial"/>
          <w:lang w:val="en-US" w:bidi="en-US"/>
        </w:rPr>
        <w:t>s</w:t>
      </w:r>
      <w:r w:rsidRPr="00D03F09">
        <w:rPr>
          <w:rFonts w:ascii="Arial" w:hAnsi="Arial" w:cs="Arial"/>
          <w:lang w:val="en-US" w:bidi="en-US"/>
        </w:rPr>
        <w:t xml:space="preserve"> will not be submitted</w:t>
      </w:r>
      <w:r w:rsidR="00635F39" w:rsidRPr="00D03F09">
        <w:rPr>
          <w:rFonts w:ascii="Arial" w:hAnsi="Arial" w:cs="Arial"/>
          <w:lang w:val="en-US" w:bidi="en-US"/>
        </w:rPr>
        <w:t>.</w:t>
      </w:r>
    </w:p>
    <w:p w14:paraId="07379C30" w14:textId="77777777" w:rsidR="009C7C49" w:rsidRPr="00D03F09" w:rsidRDefault="009C7C49" w:rsidP="009C7C49">
      <w:pPr>
        <w:spacing w:after="0"/>
        <w:rPr>
          <w:rFonts w:ascii="Arial" w:hAnsi="Arial" w:cs="Arial"/>
          <w:lang w:val="en-US" w:bidi="en-US"/>
        </w:rPr>
      </w:pPr>
    </w:p>
    <w:p w14:paraId="173EBC8D" w14:textId="7B6F8A64" w:rsidR="0053060B" w:rsidRDefault="00841EDE" w:rsidP="009C7C49">
      <w:pPr>
        <w:spacing w:after="0"/>
        <w:rPr>
          <w:rFonts w:ascii="Arial" w:hAnsi="Arial" w:cs="Arial"/>
          <w:lang w:val="en-US" w:bidi="en-US"/>
        </w:rPr>
      </w:pPr>
      <w:r w:rsidRPr="00D03F09">
        <w:rPr>
          <w:rFonts w:ascii="Arial" w:hAnsi="Arial" w:cs="Arial"/>
          <w:b/>
          <w:lang w:val="en-US" w:bidi="en-US"/>
        </w:rPr>
        <w:t xml:space="preserve">Withdrawing from the exam: </w:t>
      </w:r>
      <w:r w:rsidR="0053060B" w:rsidRPr="00D03F09">
        <w:rPr>
          <w:rFonts w:ascii="Arial" w:hAnsi="Arial" w:cs="Arial"/>
          <w:lang w:val="en-US" w:bidi="en-US"/>
        </w:rPr>
        <w:t xml:space="preserve">If you wish to submit a blank test/withdraw from the exam, go to the menu in the top right-hand corner and click “Submit blank”. This </w:t>
      </w:r>
      <w:r w:rsidR="0053060B" w:rsidRPr="00754B2F">
        <w:rPr>
          <w:rFonts w:ascii="Arial" w:hAnsi="Arial" w:cs="Arial"/>
          <w:b/>
          <w:lang w:val="en-US" w:bidi="en-US"/>
        </w:rPr>
        <w:t xml:space="preserve">can </w:t>
      </w:r>
      <w:r w:rsidR="0053060B" w:rsidRPr="00754B2F">
        <w:rPr>
          <w:rFonts w:ascii="Arial" w:hAnsi="Arial" w:cs="Arial"/>
          <w:b/>
          <w:u w:val="single"/>
          <w:lang w:val="en-US" w:bidi="en-US"/>
        </w:rPr>
        <w:t>not</w:t>
      </w:r>
      <w:r w:rsidR="0053060B" w:rsidRPr="00D03F09">
        <w:rPr>
          <w:rFonts w:ascii="Arial" w:hAnsi="Arial" w:cs="Arial"/>
          <w:lang w:val="en-US" w:bidi="en-US"/>
        </w:rPr>
        <w:t xml:space="preserve"> be undone, even if the test is still open</w:t>
      </w:r>
      <w:r w:rsidR="00635F39" w:rsidRPr="00D03F09">
        <w:rPr>
          <w:rFonts w:ascii="Arial" w:hAnsi="Arial" w:cs="Arial"/>
          <w:lang w:val="en-US" w:bidi="en-US"/>
        </w:rPr>
        <w:t>.</w:t>
      </w:r>
    </w:p>
    <w:p w14:paraId="293F7779" w14:textId="77777777" w:rsidR="00F65685" w:rsidRDefault="00F65685" w:rsidP="009C7C49">
      <w:pPr>
        <w:spacing w:after="0"/>
        <w:rPr>
          <w:rFonts w:ascii="Arial" w:hAnsi="Arial" w:cs="Arial"/>
          <w:lang w:val="en-US" w:bidi="en-US"/>
        </w:rPr>
      </w:pPr>
    </w:p>
    <w:p w14:paraId="51675FA8" w14:textId="74A44785" w:rsidR="00E509B0" w:rsidRPr="00F65685" w:rsidRDefault="00841EDE" w:rsidP="009C7C49">
      <w:pPr>
        <w:spacing w:after="0"/>
        <w:rPr>
          <w:rFonts w:ascii="Arial" w:hAnsi="Arial" w:cs="Arial"/>
          <w:lang w:val="en-US" w:bidi="en-US"/>
        </w:rPr>
      </w:pPr>
      <w:r w:rsidRPr="00D03F09">
        <w:rPr>
          <w:rFonts w:ascii="Arial" w:hAnsi="Arial" w:cs="Arial"/>
          <w:b/>
          <w:lang w:val="en-US" w:bidi="en-US"/>
        </w:rPr>
        <w:t xml:space="preserve">Accessing your answer post-submission: </w:t>
      </w:r>
      <w:r w:rsidR="007C328C" w:rsidRPr="00D03F09">
        <w:rPr>
          <w:rFonts w:ascii="Arial" w:hAnsi="Arial" w:cs="Arial"/>
          <w:lang w:val="en-US" w:bidi="en-US"/>
        </w:rPr>
        <w:t>You will find your answer in Archive when the examination time has expired</w:t>
      </w:r>
      <w:r w:rsidR="00635F39" w:rsidRPr="00D03F09">
        <w:rPr>
          <w:rFonts w:ascii="Arial" w:hAnsi="Arial" w:cs="Arial"/>
          <w:lang w:val="en-US" w:bidi="en-US"/>
        </w:rPr>
        <w:t>.</w:t>
      </w:r>
    </w:p>
    <w:sectPr w:rsidR="00E509B0" w:rsidRPr="00F65685" w:rsidSect="009C7C49">
      <w:pgSz w:w="11906" w:h="16838"/>
      <w:pgMar w:top="1276" w:right="1440" w:bottom="1418"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C0049" w14:textId="77777777" w:rsidR="00D83117" w:rsidRDefault="00D83117" w:rsidP="007C328C">
      <w:pPr>
        <w:spacing w:after="0" w:line="240" w:lineRule="auto"/>
      </w:pPr>
      <w:r>
        <w:separator/>
      </w:r>
    </w:p>
  </w:endnote>
  <w:endnote w:type="continuationSeparator" w:id="0">
    <w:p w14:paraId="0F6048ED" w14:textId="77777777" w:rsidR="00D83117" w:rsidRDefault="00D83117" w:rsidP="007C3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542F3" w14:textId="77777777" w:rsidR="00D83117" w:rsidRDefault="00D83117" w:rsidP="007C328C">
      <w:pPr>
        <w:spacing w:after="0" w:line="240" w:lineRule="auto"/>
      </w:pPr>
      <w:r>
        <w:separator/>
      </w:r>
    </w:p>
  </w:footnote>
  <w:footnote w:type="continuationSeparator" w:id="0">
    <w:p w14:paraId="6EF2B058" w14:textId="77777777" w:rsidR="00D83117" w:rsidRDefault="00D83117" w:rsidP="007C32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55B59"/>
    <w:multiLevelType w:val="multilevel"/>
    <w:tmpl w:val="D5F81ADC"/>
    <w:lvl w:ilvl="0">
      <w:start w:val="1"/>
      <w:numFmt w:val="bullet"/>
      <w:lvlText w:val=""/>
      <w:lvlJc w:val="left"/>
      <w:pPr>
        <w:tabs>
          <w:tab w:val="num" w:pos="360"/>
        </w:tabs>
        <w:ind w:left="360" w:hanging="360"/>
      </w:pPr>
      <w:rPr>
        <w:rFonts w:ascii="Symbol" w:hAnsi="Symbol" w:hint="default"/>
        <w:sz w:val="22"/>
        <w:szCs w:val="22"/>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1C2314B7"/>
    <w:multiLevelType w:val="hybridMultilevel"/>
    <w:tmpl w:val="B9080E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505681C"/>
    <w:multiLevelType w:val="multilevel"/>
    <w:tmpl w:val="7BB0A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CA69DE"/>
    <w:multiLevelType w:val="multilevel"/>
    <w:tmpl w:val="49C8C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3B75BF"/>
    <w:multiLevelType w:val="multilevel"/>
    <w:tmpl w:val="C5027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941EC3"/>
    <w:multiLevelType w:val="hybridMultilevel"/>
    <w:tmpl w:val="9D2079DE"/>
    <w:lvl w:ilvl="0" w:tplc="F146AFEC">
      <w:start w:val="1"/>
      <w:numFmt w:val="bullet"/>
      <w:lvlText w:val=""/>
      <w:lvlJc w:val="left"/>
      <w:pPr>
        <w:ind w:left="360" w:hanging="360"/>
      </w:pPr>
      <w:rPr>
        <w:rFonts w:ascii="Symbol" w:hAnsi="Symbol" w:hint="default"/>
        <w:color w:val="auto"/>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A4752E0"/>
    <w:multiLevelType w:val="multilevel"/>
    <w:tmpl w:val="38BC0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B1932A5"/>
    <w:multiLevelType w:val="hybridMultilevel"/>
    <w:tmpl w:val="EC926434"/>
    <w:lvl w:ilvl="0" w:tplc="986E4EF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F635F5B"/>
    <w:multiLevelType w:val="hybridMultilevel"/>
    <w:tmpl w:val="3104BA72"/>
    <w:lvl w:ilvl="0" w:tplc="C8AA979E">
      <w:start w:val="1"/>
      <w:numFmt w:val="bullet"/>
      <w:lvlText w:val=""/>
      <w:lvlJc w:val="left"/>
      <w:pPr>
        <w:ind w:left="720" w:hanging="360"/>
      </w:pPr>
      <w:rPr>
        <w:rFonts w:ascii="Symbol" w:hAnsi="Symbol" w:hint="default"/>
        <w:color w:val="auto"/>
      </w:rPr>
    </w:lvl>
    <w:lvl w:ilvl="1" w:tplc="04140001">
      <w:start w:val="1"/>
      <w:numFmt w:val="bullet"/>
      <w:lvlText w:val=""/>
      <w:lvlJc w:val="left"/>
      <w:pPr>
        <w:ind w:left="1440" w:hanging="360"/>
      </w:pPr>
      <w:rPr>
        <w:rFonts w:ascii="Symbol" w:hAnsi="Symbol"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A6F1631"/>
    <w:multiLevelType w:val="hybridMultilevel"/>
    <w:tmpl w:val="153C20B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5B812E76"/>
    <w:multiLevelType w:val="multilevel"/>
    <w:tmpl w:val="2CD2F57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EE0572"/>
    <w:multiLevelType w:val="hybridMultilevel"/>
    <w:tmpl w:val="515C99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37A1187"/>
    <w:multiLevelType w:val="multilevel"/>
    <w:tmpl w:val="1B222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467EE4"/>
    <w:multiLevelType w:val="multilevel"/>
    <w:tmpl w:val="AEBE6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11D44E1"/>
    <w:multiLevelType w:val="hybridMultilevel"/>
    <w:tmpl w:val="48E878AA"/>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4C33D40"/>
    <w:multiLevelType w:val="multilevel"/>
    <w:tmpl w:val="159C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9B7669"/>
    <w:multiLevelType w:val="multilevel"/>
    <w:tmpl w:val="4498103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2"/>
  </w:num>
  <w:num w:numId="3">
    <w:abstractNumId w:val="3"/>
  </w:num>
  <w:num w:numId="4">
    <w:abstractNumId w:val="4"/>
  </w:num>
  <w:num w:numId="5">
    <w:abstractNumId w:val="13"/>
  </w:num>
  <w:num w:numId="6">
    <w:abstractNumId w:val="6"/>
  </w:num>
  <w:num w:numId="7">
    <w:abstractNumId w:val="15"/>
  </w:num>
  <w:num w:numId="8">
    <w:abstractNumId w:val="7"/>
  </w:num>
  <w:num w:numId="9">
    <w:abstractNumId w:val="14"/>
  </w:num>
  <w:num w:numId="10">
    <w:abstractNumId w:val="8"/>
  </w:num>
  <w:num w:numId="11">
    <w:abstractNumId w:val="11"/>
  </w:num>
  <w:num w:numId="12">
    <w:abstractNumId w:val="0"/>
  </w:num>
  <w:num w:numId="13">
    <w:abstractNumId w:val="10"/>
  </w:num>
  <w:num w:numId="14">
    <w:abstractNumId w:val="9"/>
  </w:num>
  <w:num w:numId="15">
    <w:abstractNumId w:val="5"/>
  </w:num>
  <w:num w:numId="16">
    <w:abstractNumId w:val="1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9B0"/>
    <w:rsid w:val="00017DFB"/>
    <w:rsid w:val="001F64D5"/>
    <w:rsid w:val="00244BBD"/>
    <w:rsid w:val="00273028"/>
    <w:rsid w:val="00284E06"/>
    <w:rsid w:val="00356A32"/>
    <w:rsid w:val="003E1102"/>
    <w:rsid w:val="00426153"/>
    <w:rsid w:val="0053060B"/>
    <w:rsid w:val="00576324"/>
    <w:rsid w:val="0061676E"/>
    <w:rsid w:val="00635F39"/>
    <w:rsid w:val="00754B2F"/>
    <w:rsid w:val="007C328C"/>
    <w:rsid w:val="00841EDE"/>
    <w:rsid w:val="00871D74"/>
    <w:rsid w:val="00952537"/>
    <w:rsid w:val="0098445F"/>
    <w:rsid w:val="009C7C49"/>
    <w:rsid w:val="00B02FC4"/>
    <w:rsid w:val="00B14D8E"/>
    <w:rsid w:val="00B770F1"/>
    <w:rsid w:val="00D03F09"/>
    <w:rsid w:val="00D54918"/>
    <w:rsid w:val="00D83117"/>
    <w:rsid w:val="00DD392F"/>
    <w:rsid w:val="00E509B0"/>
    <w:rsid w:val="00E735E0"/>
    <w:rsid w:val="00EF1594"/>
    <w:rsid w:val="00F65685"/>
    <w:rsid w:val="00F96099"/>
    <w:rsid w:val="00FD0F6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ABBE05"/>
  <w15:chartTrackingRefBased/>
  <w15:docId w15:val="{EB1A4918-EBEF-4FDD-8CD2-3A84ECC89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509B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E509B0"/>
  </w:style>
  <w:style w:type="character" w:customStyle="1" w:styleId="eop">
    <w:name w:val="eop"/>
    <w:basedOn w:val="DefaultParagraphFont"/>
    <w:rsid w:val="00E509B0"/>
  </w:style>
  <w:style w:type="character" w:customStyle="1" w:styleId="spellingerror">
    <w:name w:val="spellingerror"/>
    <w:basedOn w:val="DefaultParagraphFont"/>
    <w:rsid w:val="00E509B0"/>
  </w:style>
  <w:style w:type="paragraph" w:customStyle="1" w:styleId="Standard">
    <w:name w:val="Standard"/>
    <w:rsid w:val="00E509B0"/>
    <w:pPr>
      <w:widowControl w:val="0"/>
      <w:suppressAutoHyphens/>
      <w:autoSpaceDN w:val="0"/>
      <w:spacing w:after="0" w:line="240" w:lineRule="auto"/>
      <w:textAlignment w:val="baseline"/>
    </w:pPr>
    <w:rPr>
      <w:rFonts w:ascii="Times" w:eastAsia="Arial Unicode MS" w:hAnsi="Times" w:cs="Tahoma"/>
      <w:color w:val="000000"/>
      <w:kern w:val="3"/>
      <w:sz w:val="24"/>
      <w:szCs w:val="24"/>
      <w:lang w:val="en-US" w:bidi="en-US"/>
    </w:rPr>
  </w:style>
  <w:style w:type="character" w:styleId="Hyperlink">
    <w:name w:val="Hyperlink"/>
    <w:basedOn w:val="DefaultParagraphFont"/>
    <w:uiPriority w:val="99"/>
    <w:unhideWhenUsed/>
    <w:rsid w:val="00E509B0"/>
    <w:rPr>
      <w:color w:val="0563C1" w:themeColor="hyperlink"/>
      <w:u w:val="single"/>
    </w:rPr>
  </w:style>
  <w:style w:type="paragraph" w:styleId="ListParagraph">
    <w:name w:val="List Paragraph"/>
    <w:basedOn w:val="Normal"/>
    <w:uiPriority w:val="34"/>
    <w:qFormat/>
    <w:rsid w:val="00E509B0"/>
    <w:pPr>
      <w:ind w:left="720"/>
      <w:contextualSpacing/>
    </w:pPr>
  </w:style>
  <w:style w:type="paragraph" w:styleId="Header">
    <w:name w:val="header"/>
    <w:basedOn w:val="Normal"/>
    <w:link w:val="HeaderChar"/>
    <w:uiPriority w:val="99"/>
    <w:unhideWhenUsed/>
    <w:rsid w:val="00841E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643123">
      <w:bodyDiv w:val="1"/>
      <w:marLeft w:val="0"/>
      <w:marRight w:val="0"/>
      <w:marTop w:val="0"/>
      <w:marBottom w:val="0"/>
      <w:divBdr>
        <w:top w:val="none" w:sz="0" w:space="0" w:color="auto"/>
        <w:left w:val="none" w:sz="0" w:space="0" w:color="auto"/>
        <w:bottom w:val="none" w:sz="0" w:space="0" w:color="auto"/>
        <w:right w:val="none" w:sz="0" w:space="0" w:color="auto"/>
      </w:divBdr>
      <w:divsChild>
        <w:div w:id="990672965">
          <w:marLeft w:val="0"/>
          <w:marRight w:val="0"/>
          <w:marTop w:val="0"/>
          <w:marBottom w:val="0"/>
          <w:divBdr>
            <w:top w:val="none" w:sz="0" w:space="0" w:color="auto"/>
            <w:left w:val="none" w:sz="0" w:space="0" w:color="auto"/>
            <w:bottom w:val="none" w:sz="0" w:space="0" w:color="auto"/>
            <w:right w:val="none" w:sz="0" w:space="0" w:color="auto"/>
          </w:divBdr>
          <w:divsChild>
            <w:div w:id="66101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939351">
      <w:bodyDiv w:val="1"/>
      <w:marLeft w:val="0"/>
      <w:marRight w:val="0"/>
      <w:marTop w:val="0"/>
      <w:marBottom w:val="0"/>
      <w:divBdr>
        <w:top w:val="none" w:sz="0" w:space="0" w:color="auto"/>
        <w:left w:val="none" w:sz="0" w:space="0" w:color="auto"/>
        <w:bottom w:val="none" w:sz="0" w:space="0" w:color="auto"/>
        <w:right w:val="none" w:sz="0" w:space="0" w:color="auto"/>
      </w:divBdr>
      <w:divsChild>
        <w:div w:id="1979648689">
          <w:marLeft w:val="0"/>
          <w:marRight w:val="0"/>
          <w:marTop w:val="0"/>
          <w:marBottom w:val="0"/>
          <w:divBdr>
            <w:top w:val="none" w:sz="0" w:space="0" w:color="auto"/>
            <w:left w:val="none" w:sz="0" w:space="0" w:color="auto"/>
            <w:bottom w:val="none" w:sz="0" w:space="0" w:color="auto"/>
            <w:right w:val="none" w:sz="0" w:space="0" w:color="auto"/>
          </w:divBdr>
        </w:div>
      </w:divsChild>
    </w:div>
    <w:div w:id="792751921">
      <w:bodyDiv w:val="1"/>
      <w:marLeft w:val="0"/>
      <w:marRight w:val="0"/>
      <w:marTop w:val="0"/>
      <w:marBottom w:val="0"/>
      <w:divBdr>
        <w:top w:val="none" w:sz="0" w:space="0" w:color="auto"/>
        <w:left w:val="none" w:sz="0" w:space="0" w:color="auto"/>
        <w:bottom w:val="none" w:sz="0" w:space="0" w:color="auto"/>
        <w:right w:val="none" w:sz="0" w:space="0" w:color="auto"/>
      </w:divBdr>
    </w:div>
    <w:div w:id="2035039646">
      <w:bodyDiv w:val="1"/>
      <w:marLeft w:val="0"/>
      <w:marRight w:val="0"/>
      <w:marTop w:val="0"/>
      <w:marBottom w:val="0"/>
      <w:divBdr>
        <w:top w:val="none" w:sz="0" w:space="0" w:color="auto"/>
        <w:left w:val="none" w:sz="0" w:space="0" w:color="auto"/>
        <w:bottom w:val="none" w:sz="0" w:space="0" w:color="auto"/>
        <w:right w:val="none" w:sz="0" w:space="0" w:color="auto"/>
      </w:divBdr>
      <w:divsChild>
        <w:div w:id="962229727">
          <w:marLeft w:val="0"/>
          <w:marRight w:val="0"/>
          <w:marTop w:val="0"/>
          <w:marBottom w:val="0"/>
          <w:divBdr>
            <w:top w:val="none" w:sz="0" w:space="0" w:color="auto"/>
            <w:left w:val="none" w:sz="0" w:space="0" w:color="auto"/>
            <w:bottom w:val="none" w:sz="0" w:space="0" w:color="auto"/>
            <w:right w:val="none" w:sz="0" w:space="0" w:color="auto"/>
          </w:divBdr>
        </w:div>
        <w:div w:id="2028363532">
          <w:marLeft w:val="0"/>
          <w:marRight w:val="0"/>
          <w:marTop w:val="0"/>
          <w:marBottom w:val="0"/>
          <w:divBdr>
            <w:top w:val="none" w:sz="0" w:space="0" w:color="auto"/>
            <w:left w:val="none" w:sz="0" w:space="0" w:color="auto"/>
            <w:bottom w:val="none" w:sz="0" w:space="0" w:color="auto"/>
            <w:right w:val="none" w:sz="0" w:space="0" w:color="auto"/>
          </w:divBdr>
        </w:div>
        <w:div w:id="1204516722">
          <w:marLeft w:val="0"/>
          <w:marRight w:val="0"/>
          <w:marTop w:val="0"/>
          <w:marBottom w:val="0"/>
          <w:divBdr>
            <w:top w:val="none" w:sz="0" w:space="0" w:color="auto"/>
            <w:left w:val="none" w:sz="0" w:space="0" w:color="auto"/>
            <w:bottom w:val="none" w:sz="0" w:space="0" w:color="auto"/>
            <w:right w:val="none" w:sz="0" w:space="0" w:color="auto"/>
          </w:divBdr>
        </w:div>
        <w:div w:id="2106490055">
          <w:marLeft w:val="0"/>
          <w:marRight w:val="0"/>
          <w:marTop w:val="0"/>
          <w:marBottom w:val="0"/>
          <w:divBdr>
            <w:top w:val="none" w:sz="0" w:space="0" w:color="auto"/>
            <w:left w:val="none" w:sz="0" w:space="0" w:color="auto"/>
            <w:bottom w:val="none" w:sz="0" w:space="0" w:color="auto"/>
            <w:right w:val="none" w:sz="0" w:space="0" w:color="auto"/>
          </w:divBdr>
        </w:div>
        <w:div w:id="2079477794">
          <w:marLeft w:val="0"/>
          <w:marRight w:val="0"/>
          <w:marTop w:val="0"/>
          <w:marBottom w:val="0"/>
          <w:divBdr>
            <w:top w:val="none" w:sz="0" w:space="0" w:color="auto"/>
            <w:left w:val="none" w:sz="0" w:space="0" w:color="auto"/>
            <w:bottom w:val="none" w:sz="0" w:space="0" w:color="auto"/>
            <w:right w:val="none" w:sz="0" w:space="0" w:color="auto"/>
          </w:divBdr>
        </w:div>
        <w:div w:id="1049233075">
          <w:marLeft w:val="0"/>
          <w:marRight w:val="0"/>
          <w:marTop w:val="0"/>
          <w:marBottom w:val="0"/>
          <w:divBdr>
            <w:top w:val="none" w:sz="0" w:space="0" w:color="auto"/>
            <w:left w:val="none" w:sz="0" w:space="0" w:color="auto"/>
            <w:bottom w:val="none" w:sz="0" w:space="0" w:color="auto"/>
            <w:right w:val="none" w:sz="0" w:space="0" w:color="auto"/>
          </w:divBdr>
        </w:div>
        <w:div w:id="296881177">
          <w:marLeft w:val="0"/>
          <w:marRight w:val="0"/>
          <w:marTop w:val="0"/>
          <w:marBottom w:val="0"/>
          <w:divBdr>
            <w:top w:val="none" w:sz="0" w:space="0" w:color="auto"/>
            <w:left w:val="none" w:sz="0" w:space="0" w:color="auto"/>
            <w:bottom w:val="none" w:sz="0" w:space="0" w:color="auto"/>
            <w:right w:val="none" w:sz="0" w:space="0" w:color="auto"/>
          </w:divBdr>
        </w:div>
        <w:div w:id="1883592248">
          <w:marLeft w:val="0"/>
          <w:marRight w:val="0"/>
          <w:marTop w:val="0"/>
          <w:marBottom w:val="0"/>
          <w:divBdr>
            <w:top w:val="none" w:sz="0" w:space="0" w:color="auto"/>
            <w:left w:val="none" w:sz="0" w:space="0" w:color="auto"/>
            <w:bottom w:val="none" w:sz="0" w:space="0" w:color="auto"/>
            <w:right w:val="none" w:sz="0" w:space="0" w:color="auto"/>
          </w:divBdr>
        </w:div>
        <w:div w:id="1405293582">
          <w:marLeft w:val="0"/>
          <w:marRight w:val="0"/>
          <w:marTop w:val="0"/>
          <w:marBottom w:val="0"/>
          <w:divBdr>
            <w:top w:val="none" w:sz="0" w:space="0" w:color="auto"/>
            <w:left w:val="none" w:sz="0" w:space="0" w:color="auto"/>
            <w:bottom w:val="none" w:sz="0" w:space="0" w:color="auto"/>
            <w:right w:val="none" w:sz="0" w:space="0" w:color="auto"/>
          </w:divBdr>
        </w:div>
        <w:div w:id="1971469675">
          <w:marLeft w:val="0"/>
          <w:marRight w:val="0"/>
          <w:marTop w:val="0"/>
          <w:marBottom w:val="0"/>
          <w:divBdr>
            <w:top w:val="none" w:sz="0" w:space="0" w:color="auto"/>
            <w:left w:val="none" w:sz="0" w:space="0" w:color="auto"/>
            <w:bottom w:val="none" w:sz="0" w:space="0" w:color="auto"/>
            <w:right w:val="none" w:sz="0" w:space="0" w:color="auto"/>
          </w:divBdr>
        </w:div>
        <w:div w:id="1124276122">
          <w:marLeft w:val="0"/>
          <w:marRight w:val="0"/>
          <w:marTop w:val="0"/>
          <w:marBottom w:val="0"/>
          <w:divBdr>
            <w:top w:val="none" w:sz="0" w:space="0" w:color="auto"/>
            <w:left w:val="none" w:sz="0" w:space="0" w:color="auto"/>
            <w:bottom w:val="none" w:sz="0" w:space="0" w:color="auto"/>
            <w:right w:val="none" w:sz="0" w:space="0" w:color="auto"/>
          </w:divBdr>
        </w:div>
        <w:div w:id="1795634568">
          <w:marLeft w:val="0"/>
          <w:marRight w:val="0"/>
          <w:marTop w:val="0"/>
          <w:marBottom w:val="0"/>
          <w:divBdr>
            <w:top w:val="none" w:sz="0" w:space="0" w:color="auto"/>
            <w:left w:val="none" w:sz="0" w:space="0" w:color="auto"/>
            <w:bottom w:val="none" w:sz="0" w:space="0" w:color="auto"/>
            <w:right w:val="none" w:sz="0" w:space="0" w:color="auto"/>
          </w:divBdr>
        </w:div>
        <w:div w:id="1492720177">
          <w:marLeft w:val="0"/>
          <w:marRight w:val="0"/>
          <w:marTop w:val="0"/>
          <w:marBottom w:val="0"/>
          <w:divBdr>
            <w:top w:val="none" w:sz="0" w:space="0" w:color="auto"/>
            <w:left w:val="none" w:sz="0" w:space="0" w:color="auto"/>
            <w:bottom w:val="none" w:sz="0" w:space="0" w:color="auto"/>
            <w:right w:val="none" w:sz="0" w:space="0" w:color="auto"/>
          </w:divBdr>
        </w:div>
        <w:div w:id="609822432">
          <w:marLeft w:val="0"/>
          <w:marRight w:val="0"/>
          <w:marTop w:val="0"/>
          <w:marBottom w:val="0"/>
          <w:divBdr>
            <w:top w:val="none" w:sz="0" w:space="0" w:color="auto"/>
            <w:left w:val="none" w:sz="0" w:space="0" w:color="auto"/>
            <w:bottom w:val="none" w:sz="0" w:space="0" w:color="auto"/>
            <w:right w:val="none" w:sz="0" w:space="0" w:color="auto"/>
          </w:divBdr>
        </w:div>
        <w:div w:id="2094816045">
          <w:marLeft w:val="0"/>
          <w:marRight w:val="0"/>
          <w:marTop w:val="0"/>
          <w:marBottom w:val="0"/>
          <w:divBdr>
            <w:top w:val="none" w:sz="0" w:space="0" w:color="auto"/>
            <w:left w:val="none" w:sz="0" w:space="0" w:color="auto"/>
            <w:bottom w:val="none" w:sz="0" w:space="0" w:color="auto"/>
            <w:right w:val="none" w:sz="0" w:space="0" w:color="auto"/>
          </w:divBdr>
        </w:div>
        <w:div w:id="1741321640">
          <w:marLeft w:val="0"/>
          <w:marRight w:val="0"/>
          <w:marTop w:val="0"/>
          <w:marBottom w:val="0"/>
          <w:divBdr>
            <w:top w:val="none" w:sz="0" w:space="0" w:color="auto"/>
            <w:left w:val="none" w:sz="0" w:space="0" w:color="auto"/>
            <w:bottom w:val="none" w:sz="0" w:space="0" w:color="auto"/>
            <w:right w:val="none" w:sz="0" w:space="0" w:color="auto"/>
          </w:divBdr>
        </w:div>
        <w:div w:id="1205827523">
          <w:marLeft w:val="0"/>
          <w:marRight w:val="0"/>
          <w:marTop w:val="0"/>
          <w:marBottom w:val="0"/>
          <w:divBdr>
            <w:top w:val="none" w:sz="0" w:space="0" w:color="auto"/>
            <w:left w:val="none" w:sz="0" w:space="0" w:color="auto"/>
            <w:bottom w:val="none" w:sz="0" w:space="0" w:color="auto"/>
            <w:right w:val="none" w:sz="0" w:space="0" w:color="auto"/>
          </w:divBdr>
        </w:div>
        <w:div w:id="687760226">
          <w:marLeft w:val="0"/>
          <w:marRight w:val="0"/>
          <w:marTop w:val="0"/>
          <w:marBottom w:val="0"/>
          <w:divBdr>
            <w:top w:val="none" w:sz="0" w:space="0" w:color="auto"/>
            <w:left w:val="none" w:sz="0" w:space="0" w:color="auto"/>
            <w:bottom w:val="none" w:sz="0" w:space="0" w:color="auto"/>
            <w:right w:val="none" w:sz="0" w:space="0" w:color="auto"/>
          </w:divBdr>
        </w:div>
        <w:div w:id="1055275822">
          <w:marLeft w:val="0"/>
          <w:marRight w:val="0"/>
          <w:marTop w:val="0"/>
          <w:marBottom w:val="0"/>
          <w:divBdr>
            <w:top w:val="none" w:sz="0" w:space="0" w:color="auto"/>
            <w:left w:val="none" w:sz="0" w:space="0" w:color="auto"/>
            <w:bottom w:val="none" w:sz="0" w:space="0" w:color="auto"/>
            <w:right w:val="none" w:sz="0" w:space="0" w:color="auto"/>
          </w:divBdr>
        </w:div>
        <w:div w:id="223370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NTNU</Company>
  <LinksUpToDate>false</LinksUpToDate>
  <CharactersWithSpaces>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Vegard Fuglaas Andersen</dc:creator>
  <cp:keywords/>
  <dc:description/>
  <cp:lastModifiedBy>Patrick Joseph Espy</cp:lastModifiedBy>
  <cp:revision>2</cp:revision>
  <dcterms:created xsi:type="dcterms:W3CDTF">2021-12-06T16:37:00Z</dcterms:created>
  <dcterms:modified xsi:type="dcterms:W3CDTF">2021-12-06T16:37:00Z</dcterms:modified>
</cp:coreProperties>
</file>